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5" w:name="_GoBack"/>
      <w:bookmarkEnd w:id="5"/>
      <w:bookmarkStart w:id="0" w:name="_Toc28776"/>
      <w:bookmarkStart w:id="1" w:name="_Toc30205"/>
      <w:bookmarkStart w:id="2" w:name="_Toc9876"/>
      <w:bookmarkStart w:id="3" w:name="_Toc24855"/>
      <w:bookmarkStart w:id="4" w:name="_Toc16644"/>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mOc/nZAAAACgEAAA8AAAAAAAAAAQAgAAAA&#10;IgAAAGRycy9kb3ducmV2LnhtbFBLAQIUABQAAAAIAIdO4kDWQo+EQwIAAIgEAAAOAAAAAAAAAAEA&#10;IAAAACg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ind w:firstLine="3360" w:firstLineChars="1050"/>
        <w:rPr>
          <w:rFonts w:ascii="黑体" w:eastAsia="黑体"/>
          <w:sz w:val="32"/>
          <w:szCs w:val="32"/>
        </w:rPr>
      </w:pPr>
    </w:p>
    <w:p>
      <w:pPr>
        <w:ind w:firstLine="3360" w:firstLineChars="1050"/>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3"/>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asciiTheme="minorEastAsia" w:hAnsiTheme="minorEastAsia"/>
          <w:b/>
          <w:sz w:val="32"/>
          <w:szCs w:val="30"/>
        </w:rPr>
      </w:pPr>
      <w:r>
        <w:rPr>
          <w:rFonts w:hint="eastAsia" w:asciiTheme="minorEastAsia" w:hAnsiTheme="minorEastAsia"/>
          <w:b/>
          <w:sz w:val="32"/>
          <w:szCs w:val="30"/>
        </w:rPr>
        <w:t>申请人所需提供的身份及病情诊断证明材料</w:t>
      </w:r>
    </w:p>
    <w:tbl>
      <w:tblPr>
        <w:tblStyle w:val="3"/>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1" w:firstLineChars="400"/>
        <w:rPr>
          <w:rFonts w:asciiTheme="minorEastAsia" w:hAnsiTheme="minorEastAsia"/>
          <w:b/>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47A3"/>
    <w:multiLevelType w:val="singleLevel"/>
    <w:tmpl w:val="DCCD47A3"/>
    <w:lvl w:ilvl="0" w:tentative="0">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26AC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字符"/>
    <w:basedOn w:val="4"/>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8</TotalTime>
  <ScaleCrop>false</ScaleCrop>
  <LinksUpToDate>false</LinksUpToDate>
  <CharactersWithSpaces>2379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彼岸糖糖</cp:lastModifiedBy>
  <dcterms:modified xsi:type="dcterms:W3CDTF">2021-10-14T01:27:48Z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F0C741311F414990A07A66D8FC4BF0DA</vt:lpwstr>
  </property>
</Properties>
</file>